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E" w:rsidRDefault="00965C9B">
      <w:pPr>
        <w:pStyle w:val="normal0"/>
        <w:jc w:val="center"/>
        <w:rPr>
          <w:b/>
        </w:rPr>
      </w:pPr>
      <w:r>
        <w:rPr>
          <w:b/>
          <w:sz w:val="36"/>
          <w:szCs w:val="36"/>
        </w:rPr>
        <w:t>Principles of fire making</w:t>
      </w:r>
    </w:p>
    <w:p w:rsidR="00103D5E" w:rsidRDefault="00965C9B">
      <w:pPr>
        <w:pStyle w:val="normal0"/>
        <w:jc w:val="center"/>
        <w:rPr>
          <w:b/>
        </w:rPr>
      </w:pPr>
      <w:r>
        <w:rPr>
          <w:noProof/>
        </w:rPr>
        <w:drawing>
          <wp:inline distT="114300" distB="114300" distL="114300" distR="114300">
            <wp:extent cx="1929076" cy="16811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076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 xml:space="preserve">Take one away and your fire will go out.  </w:t>
      </w:r>
    </w:p>
    <w:p w:rsidR="00103D5E" w:rsidRDefault="00103D5E">
      <w:pPr>
        <w:pStyle w:val="normal0"/>
      </w:pPr>
    </w:p>
    <w:p w:rsidR="00103D5E" w:rsidRDefault="00965C9B">
      <w:pPr>
        <w:pStyle w:val="normal0"/>
        <w:rPr>
          <w:b/>
        </w:rPr>
      </w:pPr>
      <w:r>
        <w:rPr>
          <w:b/>
        </w:rPr>
        <w:t>Sources of ignition</w:t>
      </w:r>
    </w:p>
    <w:p w:rsidR="00103D5E" w:rsidRDefault="00965C9B">
      <w:pPr>
        <w:pStyle w:val="normal0"/>
      </w:pPr>
      <w:r>
        <w:t>Lighter</w:t>
      </w:r>
    </w:p>
    <w:p w:rsidR="00103D5E" w:rsidRDefault="00965C9B">
      <w:pPr>
        <w:pStyle w:val="normal0"/>
      </w:pPr>
      <w:r>
        <w:t>Matches</w:t>
      </w:r>
    </w:p>
    <w:p w:rsidR="00103D5E" w:rsidRDefault="00965C9B">
      <w:pPr>
        <w:pStyle w:val="normal0"/>
      </w:pPr>
      <w:r>
        <w:t>Feel rod</w:t>
      </w:r>
    </w:p>
    <w:p w:rsidR="00103D5E" w:rsidRDefault="00965C9B">
      <w:pPr>
        <w:pStyle w:val="normal0"/>
      </w:pPr>
      <w:r>
        <w:t>Flint and steel</w:t>
      </w:r>
    </w:p>
    <w:p w:rsidR="00103D5E" w:rsidRDefault="00103D5E">
      <w:pPr>
        <w:pStyle w:val="normal0"/>
        <w:rPr>
          <w:b/>
        </w:rPr>
      </w:pPr>
    </w:p>
    <w:p w:rsidR="00103D5E" w:rsidRDefault="00965C9B">
      <w:pPr>
        <w:pStyle w:val="normal0"/>
      </w:pPr>
      <w:r>
        <w:rPr>
          <w:b/>
        </w:rPr>
        <w:t>Tinder Natural</w:t>
      </w:r>
    </w:p>
    <w:p w:rsidR="00103D5E" w:rsidRDefault="00965C9B">
      <w:pPr>
        <w:pStyle w:val="normal0"/>
        <w:ind w:left="720" w:firstLine="720"/>
      </w:pPr>
      <w:r>
        <w:t>Birch bark</w:t>
      </w:r>
    </w:p>
    <w:p w:rsidR="00103D5E" w:rsidRDefault="00965C9B">
      <w:pPr>
        <w:pStyle w:val="normal0"/>
        <w:ind w:left="720" w:firstLine="720"/>
      </w:pPr>
      <w:r>
        <w:t>Feather sticks</w:t>
      </w:r>
    </w:p>
    <w:p w:rsidR="00103D5E" w:rsidRDefault="00965C9B">
      <w:pPr>
        <w:pStyle w:val="normal0"/>
        <w:ind w:left="720" w:firstLine="720"/>
      </w:pPr>
      <w:r>
        <w:t>Fat wood</w:t>
      </w:r>
    </w:p>
    <w:p w:rsidR="00103D5E" w:rsidRDefault="00965C9B">
      <w:pPr>
        <w:pStyle w:val="normal0"/>
        <w:ind w:left="720" w:firstLine="720"/>
      </w:pPr>
      <w:r>
        <w:t>Reeds</w:t>
      </w:r>
    </w:p>
    <w:p w:rsidR="00103D5E" w:rsidRDefault="00965C9B">
      <w:pPr>
        <w:pStyle w:val="normal0"/>
        <w:ind w:left="1440"/>
      </w:pPr>
      <w:r>
        <w:t>Grass</w:t>
      </w:r>
    </w:p>
    <w:p w:rsidR="00103D5E" w:rsidRDefault="00965C9B">
      <w:pPr>
        <w:pStyle w:val="normal0"/>
        <w:ind w:left="720" w:firstLine="720"/>
      </w:pPr>
      <w:r>
        <w:t>Leaves</w:t>
      </w:r>
    </w:p>
    <w:p w:rsidR="00103D5E" w:rsidRDefault="00965C9B">
      <w:pPr>
        <w:pStyle w:val="normal0"/>
        <w:rPr>
          <w:b/>
        </w:rPr>
      </w:pPr>
      <w:r>
        <w:rPr>
          <w:b/>
        </w:rPr>
        <w:t>Tinder Man made</w:t>
      </w:r>
    </w:p>
    <w:p w:rsidR="00103D5E" w:rsidRDefault="00965C9B">
      <w:pPr>
        <w:pStyle w:val="normal0"/>
        <w:ind w:left="720" w:firstLine="720"/>
      </w:pPr>
      <w:r>
        <w:t>Cotton balls and Vaseline</w:t>
      </w:r>
    </w:p>
    <w:p w:rsidR="00103D5E" w:rsidRDefault="00965C9B">
      <w:pPr>
        <w:pStyle w:val="normal0"/>
        <w:ind w:left="720" w:firstLine="720"/>
      </w:pPr>
      <w:r>
        <w:t>Wax cotton pads</w:t>
      </w:r>
    </w:p>
    <w:p w:rsidR="00103D5E" w:rsidRDefault="00965C9B">
      <w:pPr>
        <w:pStyle w:val="normal0"/>
        <w:ind w:left="720" w:firstLine="720"/>
      </w:pPr>
      <w:r>
        <w:t>Fire lighters</w:t>
      </w:r>
    </w:p>
    <w:p w:rsidR="00103D5E" w:rsidRDefault="00965C9B">
      <w:pPr>
        <w:pStyle w:val="normal0"/>
        <w:ind w:left="720" w:firstLine="720"/>
      </w:pPr>
      <w:r>
        <w:t>Wax covered jute twine</w:t>
      </w:r>
    </w:p>
    <w:p w:rsidR="00103D5E" w:rsidRDefault="00965C9B">
      <w:pPr>
        <w:pStyle w:val="normal0"/>
        <w:ind w:left="720" w:firstLine="720"/>
      </w:pPr>
      <w:proofErr w:type="spellStart"/>
      <w:r>
        <w:t>Paracord</w:t>
      </w:r>
      <w:proofErr w:type="spellEnd"/>
    </w:p>
    <w:p w:rsidR="00103D5E" w:rsidRDefault="00965C9B">
      <w:pPr>
        <w:pStyle w:val="normal0"/>
        <w:ind w:left="720" w:firstLine="720"/>
      </w:pPr>
      <w:proofErr w:type="spellStart"/>
      <w:r>
        <w:t>Hexi</w:t>
      </w:r>
      <w:proofErr w:type="spellEnd"/>
      <w:r>
        <w:t xml:space="preserve"> blocks</w:t>
      </w:r>
    </w:p>
    <w:p w:rsidR="00103D5E" w:rsidRDefault="00965C9B">
      <w:pPr>
        <w:pStyle w:val="normal0"/>
        <w:ind w:left="720" w:firstLine="720"/>
      </w:pPr>
      <w:r>
        <w:t>Tea lights</w:t>
      </w:r>
    </w:p>
    <w:p w:rsidR="00103D5E" w:rsidRDefault="00103D5E">
      <w:pPr>
        <w:pStyle w:val="normal0"/>
      </w:pPr>
    </w:p>
    <w:p w:rsidR="00103D5E" w:rsidRDefault="00965C9B">
      <w:pPr>
        <w:pStyle w:val="normal0"/>
      </w:pPr>
      <w:r>
        <w:t>Tinder catches fire easily, but burns fast, make sur</w:t>
      </w:r>
      <w:r w:rsidR="00C84295">
        <w:t>e</w:t>
      </w:r>
      <w:r>
        <w:t xml:space="preserve"> you have your kindling and fuel wood prepared before you light your fire.</w:t>
      </w:r>
      <w:r>
        <w:br/>
      </w:r>
      <w:r>
        <w:br/>
      </w:r>
      <w:r>
        <w:rPr>
          <w:b/>
        </w:rPr>
        <w:t>Kindling</w:t>
      </w:r>
    </w:p>
    <w:p w:rsidR="00965C9B" w:rsidRDefault="00965C9B">
      <w:pPr>
        <w:pStyle w:val="normal0"/>
      </w:pPr>
      <w:r>
        <w:t xml:space="preserve">Small twigs and branches about the width of a pencil or less, </w:t>
      </w:r>
      <w:proofErr w:type="gramStart"/>
      <w:r>
        <w:t>Like</w:t>
      </w:r>
      <w:proofErr w:type="gramEnd"/>
      <w:r>
        <w:t xml:space="preserve"> tinder, kindling needs to be dry or else it won’t burn as easily. </w:t>
      </w:r>
      <w:r>
        <w:br/>
      </w:r>
    </w:p>
    <w:p w:rsidR="00965C9B" w:rsidRDefault="00965C9B">
      <w:pPr>
        <w:pStyle w:val="normal0"/>
      </w:pPr>
    </w:p>
    <w:p w:rsidR="00965C9B" w:rsidRDefault="00965C9B">
      <w:pPr>
        <w:pStyle w:val="normal0"/>
      </w:pPr>
    </w:p>
    <w:p w:rsidR="00103D5E" w:rsidRDefault="00965C9B">
      <w:pPr>
        <w:pStyle w:val="normal0"/>
      </w:pPr>
      <w:r>
        <w:rPr>
          <w:b/>
        </w:rPr>
        <w:lastRenderedPageBreak/>
        <w:t>Fuel wood</w:t>
      </w:r>
    </w:p>
    <w:p w:rsidR="00103D5E" w:rsidRDefault="00965C9B">
      <w:pPr>
        <w:pStyle w:val="normal0"/>
      </w:pPr>
      <w:r>
        <w:t>Fuel wood is what keeps your fire hot and burning. Contrary to popular belief, fuel wood doesn’t have to look like the huge logs you use in a fireplace. If you go too big, it’s going to take a long time for the wood to catch fire. Look for branches as thick as you fingers, building up to branches as thick as your wrist or forearm.</w:t>
      </w:r>
      <w:r>
        <w:br/>
      </w:r>
      <w:r>
        <w:br/>
      </w:r>
      <w:r>
        <w:rPr>
          <w:b/>
        </w:rPr>
        <w:t>General tips</w:t>
      </w:r>
    </w:p>
    <w:p w:rsidR="00103D5E" w:rsidRDefault="00965C9B">
      <w:pPr>
        <w:pStyle w:val="normal0"/>
      </w:pPr>
      <w:r>
        <w:t>When gathering wood for a fire, collect wood that snaps and breaks easily, dry dead standing avoid wood off the ground</w:t>
      </w:r>
      <w:r w:rsidR="00CF1337">
        <w:t xml:space="preserve">. Collect twice as much tinder and </w:t>
      </w:r>
      <w:r>
        <w:t>kindling as you think you’ll need. You’ll be surprised how fast you’ll go through tinder and kindling when you’re starting your fire.</w:t>
      </w:r>
      <w:r>
        <w:br/>
      </w:r>
      <w:r>
        <w:br/>
      </w:r>
      <w:r>
        <w:rPr>
          <w:b/>
        </w:rPr>
        <w:t>Lay Your Fire</w:t>
      </w:r>
      <w:r>
        <w:br/>
        <w:t xml:space="preserve">There </w:t>
      </w:r>
      <w:proofErr w:type="gramStart"/>
      <w:r>
        <w:t>are</w:t>
      </w:r>
      <w:proofErr w:type="gramEnd"/>
      <w:r>
        <w:t xml:space="preserve"> several ways to lay your fire. Here are three of the most common types of lays.</w:t>
      </w:r>
      <w:r>
        <w:br/>
      </w:r>
      <w:r>
        <w:br/>
        <w:t xml:space="preserve">Teepee Fire </w:t>
      </w:r>
      <w:proofErr w:type="gramStart"/>
      <w:r>
        <w:t>Lay</w:t>
      </w:r>
      <w:proofErr w:type="gramEnd"/>
    </w:p>
    <w:p w:rsidR="00103D5E" w:rsidRDefault="00965C9B">
      <w:pPr>
        <w:pStyle w:val="normal0"/>
      </w:pPr>
      <w:r>
        <w:rPr>
          <w:noProof/>
        </w:rPr>
        <w:drawing>
          <wp:inline distT="114300" distB="114300" distL="114300" distR="114300">
            <wp:extent cx="1671638" cy="159596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595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Lean-to Fire Lay</w:t>
      </w:r>
    </w:p>
    <w:p w:rsidR="00103D5E" w:rsidRDefault="00965C9B">
      <w:pPr>
        <w:pStyle w:val="normal0"/>
      </w:pPr>
      <w:r>
        <w:rPr>
          <w:noProof/>
        </w:rPr>
        <w:drawing>
          <wp:inline distT="114300" distB="114300" distL="114300" distR="114300">
            <wp:extent cx="2671763" cy="130591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30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F1337">
        <w:br/>
      </w:r>
      <w:r>
        <w:t xml:space="preserve"> Log Cabin Fire Lay</w:t>
      </w:r>
      <w:r>
        <w:br/>
      </w:r>
      <w:r>
        <w:rPr>
          <w:noProof/>
        </w:rPr>
        <w:drawing>
          <wp:inline distT="114300" distB="114300" distL="114300" distR="114300">
            <wp:extent cx="2290763" cy="135298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352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:rsidR="00965C9B" w:rsidRDefault="00965C9B">
      <w:pPr>
        <w:pStyle w:val="normal0"/>
      </w:pPr>
      <w:r>
        <w:t>Regardless of which lay you use, having a base of wood lifts the fire of the damp ground.  Ensure that you clear the surrounding area to avoid your fire from spreading.  Consider digging a shallow fire pit or surrounding the fire with stones.</w:t>
      </w:r>
    </w:p>
    <w:sectPr w:rsidR="00965C9B" w:rsidSect="00103D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5E"/>
    <w:rsid w:val="00103D5E"/>
    <w:rsid w:val="0077282E"/>
    <w:rsid w:val="009344C0"/>
    <w:rsid w:val="00965C9B"/>
    <w:rsid w:val="00C84295"/>
    <w:rsid w:val="00C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0"/>
  </w:style>
  <w:style w:type="paragraph" w:styleId="Heading1">
    <w:name w:val="heading 1"/>
    <w:basedOn w:val="normal0"/>
    <w:next w:val="normal0"/>
    <w:rsid w:val="00103D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03D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03D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03D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03D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03D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3D5E"/>
  </w:style>
  <w:style w:type="paragraph" w:styleId="Title">
    <w:name w:val="Title"/>
    <w:basedOn w:val="normal0"/>
    <w:next w:val="normal0"/>
    <w:rsid w:val="00103D5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03D5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Wilson</cp:lastModifiedBy>
  <cp:revision>5</cp:revision>
  <cp:lastPrinted>2018-03-05T18:01:00Z</cp:lastPrinted>
  <dcterms:created xsi:type="dcterms:W3CDTF">2018-03-04T18:26:00Z</dcterms:created>
  <dcterms:modified xsi:type="dcterms:W3CDTF">2018-03-05T18:25:00Z</dcterms:modified>
</cp:coreProperties>
</file>